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E253" w14:textId="77777777" w:rsidR="00D27E51" w:rsidRDefault="00D27E51">
      <w:pPr>
        <w:rPr>
          <w:b/>
        </w:rPr>
      </w:pPr>
    </w:p>
    <w:p w14:paraId="32FF627E" w14:textId="77777777" w:rsidR="00D27E51" w:rsidRDefault="00E136E7">
      <w:pPr>
        <w:jc w:val="center"/>
        <w:outlineLvl w:val="0"/>
      </w:pPr>
      <w:r>
        <w:rPr>
          <w:b/>
          <w:color w:val="000000"/>
        </w:rPr>
        <w:t>Documentos que devem ser apresentados para:</w:t>
      </w:r>
    </w:p>
    <w:p w14:paraId="0A725B89" w14:textId="77777777" w:rsidR="00D27E51" w:rsidRDefault="00D27E51">
      <w:pPr>
        <w:jc w:val="center"/>
        <w:outlineLvl w:val="0"/>
        <w:rPr>
          <w:b/>
          <w:color w:val="000000"/>
        </w:rPr>
      </w:pPr>
    </w:p>
    <w:p w14:paraId="602E4F7D" w14:textId="77777777" w:rsidR="00D27E51" w:rsidRDefault="00E136E7">
      <w:pPr>
        <w:jc w:val="center"/>
        <w:outlineLvl w:val="0"/>
        <w:rPr>
          <w:b/>
          <w:color w:val="000000"/>
          <w:u w:val="single"/>
        </w:rPr>
      </w:pPr>
      <w:r>
        <w:rPr>
          <w:b/>
          <w:u w:val="single"/>
        </w:rPr>
        <w:t>USUCAPIÃO EXTRAJUDICIAL</w:t>
      </w:r>
    </w:p>
    <w:p w14:paraId="6BAC5B81" w14:textId="77777777" w:rsidR="00D27E51" w:rsidRDefault="00E136E7">
      <w:pPr>
        <w:tabs>
          <w:tab w:val="left" w:pos="5745"/>
        </w:tabs>
        <w:rPr>
          <w:b/>
        </w:rPr>
      </w:pPr>
      <w:r>
        <w:rPr>
          <w:b/>
        </w:rPr>
        <w:tab/>
      </w:r>
    </w:p>
    <w:p w14:paraId="4E3F4FAF" w14:textId="77777777" w:rsidR="00D27E51" w:rsidRDefault="00D27E51">
      <w:pPr>
        <w:rPr>
          <w:b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66"/>
        <w:gridCol w:w="5164"/>
        <w:gridCol w:w="1801"/>
        <w:gridCol w:w="1893"/>
      </w:tblGrid>
      <w:tr w:rsidR="00D27E51" w14:paraId="269CA958" w14:textId="77777777">
        <w:trPr>
          <w:tblHeader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D519" w14:textId="77777777" w:rsidR="00D27E51" w:rsidRDefault="00E136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08D4" w14:textId="77777777" w:rsidR="00D27E51" w:rsidRDefault="00E136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Documento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AAD3" w14:textId="77777777" w:rsidR="00D27E51" w:rsidRDefault="00E136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Conferência Parte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1328" w14:textId="77777777" w:rsidR="00D27E51" w:rsidRDefault="00E136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Conferência Cartório</w:t>
            </w:r>
          </w:p>
        </w:tc>
      </w:tr>
      <w:tr w:rsidR="00D27E51" w14:paraId="45240D89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5734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1 -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559B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Requerimento de reconhecimento extrajudicial da usucapião, assinado por advogado, indicando a modalidade de usucapião, a origem e as características da posse, o tempo de posse, a existência de edificações e benfeitorias, os possuidores anteriores quando houver soma de posses, a matrícula ou transcrição do imóvel, quando existente, e o valor atribuído ao imóvel.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814D7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46DC6" w14:textId="77777777" w:rsidR="00D27E51" w:rsidRDefault="00D27E51"/>
        </w:tc>
      </w:tr>
      <w:tr w:rsidR="00D27E51" w14:paraId="496B00E7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1AFC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2 -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3B3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Procuração, pública ou particular, com poderes especiais, outorgada ao advogado pelo requerente e por seu cônjuge ou companheiro(a), quando houver.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AED1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31A9" w14:textId="77777777" w:rsidR="00D27E51" w:rsidRDefault="00D27E51"/>
        </w:tc>
      </w:tr>
      <w:tr w:rsidR="00D27E51" w14:paraId="617EF139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75F6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3 -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224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Ata Notarial, contendo a qualificação do requerente e de seu cônjuge ou companheiro(a), quando houver, a descrição e características do imóvel, o tempo e as características da posse, a forma de aquisição da posse, a modalidade de usucapião pretendida e o valor do imóvel.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E0D2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9D85" w14:textId="77777777" w:rsidR="00D27E51" w:rsidRDefault="00D27E51"/>
        </w:tc>
      </w:tr>
      <w:tr w:rsidR="00D27E51" w14:paraId="2425AA5D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05ED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4 -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365B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Planta do imóvel, elaborada e assinada pelo responsável técnico e, quando houver anuência, pelos titulares de direitos e confrontantes.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120F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8A7C" w14:textId="77777777" w:rsidR="00D27E51" w:rsidRDefault="00D27E51"/>
        </w:tc>
      </w:tr>
      <w:tr w:rsidR="00D27E51" w14:paraId="2FA4A759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7A2A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5 -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88ED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Memorial descritivo da área objeto da usucapião, elaborado e assinado pelo responsável técnico e, quando houver anuência, pelos titulares de direitos e confrontantes.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ECF9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F67B" w14:textId="77777777" w:rsidR="00D27E51" w:rsidRDefault="00D27E51"/>
        </w:tc>
      </w:tr>
      <w:tr w:rsidR="00D27E51" w14:paraId="348D6708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D2ED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6 -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C6E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ART/RRT devidamente quitada, contendo a assinatura do requerente e do profissional responsável.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9E73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6D28" w14:textId="77777777" w:rsidR="00D27E51" w:rsidRDefault="00D27E51"/>
        </w:tc>
      </w:tr>
      <w:tr w:rsidR="00D27E51" w14:paraId="0A019CF2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6D08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7 -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9E8E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Anuência dos titulares de direitos e confrontantes, mediante assinatura na planta e no memorial descritivo ou por declaração em separado, quando aplicável. Nas assinaturas lançadas na planta, memorial ou anuência apartada, observar o reconhecimento de firma exigido para o procedimento.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6E78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FD56" w14:textId="77777777" w:rsidR="00D27E51" w:rsidRDefault="00D27E51"/>
        </w:tc>
      </w:tr>
      <w:tr w:rsidR="00D27E51" w14:paraId="7BAAA9BF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9513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8 -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FDB4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Contratos e outros documentos que comprovem a origem, a continuidade, a cadeia possessória e o tempo de posse do imóvel.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A95A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95B3" w14:textId="77777777" w:rsidR="00D27E51" w:rsidRDefault="00D27E51"/>
        </w:tc>
      </w:tr>
      <w:tr w:rsidR="00D27E51" w14:paraId="44059AA0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0DA7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9 -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B6E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Certidões negativas dos distribuidores da Justiça Estadual e Federal do local da situação do imóvel, expedidas nos últimos 30 dias, em nome do requerente e cônjuge/companheiro(a), do proprietário constante da matrícula e cônjuge/companheiro(a), e dos possuidores anteriores e respectivos cônjuges/companheiros(as), quando houver soma de posses.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AF35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3315" w14:textId="77777777" w:rsidR="00D27E51" w:rsidRDefault="00D27E51"/>
        </w:tc>
      </w:tr>
      <w:tr w:rsidR="00D27E51" w14:paraId="563DDFEE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B87B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10 -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FDAE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Certidão para Fins de Usucapião expedida pelo Instituto de Terras do Estado de Mato Grosso - INTERMAT, acompanhada da cadeia dominial apresentada para identificação da origem do imóvel.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E27C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ACEE" w14:textId="77777777" w:rsidR="00D27E51" w:rsidRDefault="00D27E51"/>
        </w:tc>
      </w:tr>
      <w:tr w:rsidR="00D27E51" w14:paraId="51BFE0B5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9384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lastRenderedPageBreak/>
              <w:t>11 -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F190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Para imóvel rural: Recibo de Inscrição do Imóvel Rural no Cadastro Ambiental Rural - CAR, referente à área usucapienda.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0D82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1928" w14:textId="77777777" w:rsidR="00D27E51" w:rsidRDefault="00D27E51"/>
        </w:tc>
      </w:tr>
      <w:tr w:rsidR="00D27E51" w14:paraId="286C4EC4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5D0A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12 -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27F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Para imóvel rural: Certificado de Cadastro de Imóvel Rural - CCIR atualizado e devidamente quitado, referente à área usucapienda.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2430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24E5" w14:textId="77777777" w:rsidR="00D27E51" w:rsidRDefault="00D27E51"/>
        </w:tc>
      </w:tr>
      <w:tr w:rsidR="00D27E51" w14:paraId="11CFE923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8C7E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13 -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AF1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Para imóvel rural: Certidão de Cadastro Imobiliário Brasileiro - CIB atualizada, referente à área usucapienda.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EB3B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F7EC" w14:textId="77777777" w:rsidR="00D27E51" w:rsidRDefault="00D27E51"/>
        </w:tc>
      </w:tr>
      <w:tr w:rsidR="00D27E51" w14:paraId="0FE1D6A6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935E" w14:textId="77777777" w:rsidR="00D27E51" w:rsidRDefault="00E136E7">
            <w:pPr>
              <w:jc w:val="center"/>
            </w:pPr>
            <w:r>
              <w:rPr>
                <w:b/>
                <w:sz w:val="21"/>
              </w:rPr>
              <w:t>14 -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6B11" w14:textId="77777777" w:rsidR="00D27E51" w:rsidRDefault="00E136E7" w:rsidP="00C12363">
            <w:pPr>
              <w:jc w:val="both"/>
            </w:pPr>
            <w:r>
              <w:rPr>
                <w:sz w:val="21"/>
              </w:rPr>
              <w:t>Para imóvel rural: certificação do memorial descritivo perante o SIGEF, quando solicitada pelo Cartório após a primeira etapa de análise do procedimento. A certificação deverá corresponder ao memorial descritivo apresentado para o reconhecimento da usucapião.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56FF" w14:textId="77777777" w:rsidR="00D27E51" w:rsidRDefault="00D27E51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5D29" w14:textId="77777777" w:rsidR="00D27E51" w:rsidRDefault="00D27E51"/>
        </w:tc>
      </w:tr>
      <w:tr w:rsidR="00C12363" w14:paraId="2F081E4D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EE78" w14:textId="692C8686" w:rsidR="00C12363" w:rsidRDefault="00C12363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15- 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6F79" w14:textId="66A3748E" w:rsidR="00C12363" w:rsidRDefault="00C12363" w:rsidP="00C12363">
            <w:pPr>
              <w:jc w:val="both"/>
              <w:rPr>
                <w:sz w:val="21"/>
              </w:rPr>
            </w:pPr>
            <w:r>
              <w:rPr>
                <w:sz w:val="21"/>
              </w:rPr>
              <w:t>Para imóvel urbano: Certidão de Cadastro Imobiliário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54CB" w14:textId="77777777" w:rsidR="00C12363" w:rsidRDefault="00C12363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AF6F" w14:textId="77777777" w:rsidR="00C12363" w:rsidRDefault="00C12363"/>
        </w:tc>
      </w:tr>
      <w:tr w:rsidR="00C12363" w14:paraId="779B7675" w14:textId="77777777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58B2" w14:textId="6968C47B" w:rsidR="00C12363" w:rsidRDefault="00C12363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16-</w:t>
            </w:r>
          </w:p>
        </w:tc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8253" w14:textId="277AC302" w:rsidR="00C12363" w:rsidRDefault="00C12363" w:rsidP="00C12363">
            <w:pPr>
              <w:jc w:val="both"/>
              <w:rPr>
                <w:sz w:val="21"/>
              </w:rPr>
            </w:pPr>
            <w:r>
              <w:rPr>
                <w:sz w:val="21"/>
              </w:rPr>
              <w:t>Para imóvel urbano: CND Municipal relativo ao imóvel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85F1" w14:textId="77777777" w:rsidR="00C12363" w:rsidRDefault="00C12363"/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3595" w14:textId="77777777" w:rsidR="00C12363" w:rsidRDefault="00C12363"/>
        </w:tc>
      </w:tr>
    </w:tbl>
    <w:p w14:paraId="65F44F61" w14:textId="77777777" w:rsidR="00D27E51" w:rsidRDefault="00D27E51">
      <w:pPr>
        <w:jc w:val="both"/>
      </w:pPr>
    </w:p>
    <w:p w14:paraId="68963B77" w14:textId="77777777" w:rsidR="00D27E51" w:rsidRDefault="00E136E7">
      <w:pPr>
        <w:jc w:val="both"/>
        <w:outlineLvl w:val="0"/>
      </w:pPr>
      <w:r>
        <w:rPr>
          <w:b/>
          <w:sz w:val="22"/>
        </w:rPr>
        <w:t xml:space="preserve">Importante: </w:t>
      </w:r>
    </w:p>
    <w:p w14:paraId="66742E67" w14:textId="77777777" w:rsidR="00D27E51" w:rsidRDefault="00D27E51">
      <w:pPr>
        <w:jc w:val="both"/>
        <w:rPr>
          <w:b/>
        </w:rPr>
      </w:pPr>
    </w:p>
    <w:p w14:paraId="12250E05" w14:textId="77777777" w:rsidR="00D27E51" w:rsidRDefault="00E136E7">
      <w:pPr>
        <w:numPr>
          <w:ilvl w:val="0"/>
          <w:numId w:val="1"/>
        </w:numPr>
        <w:jc w:val="both"/>
      </w:pPr>
      <w:r>
        <w:rPr>
          <w:sz w:val="22"/>
        </w:rPr>
        <w:t>Esta lista não é taxativa. Trata-se de um informativo destinado às partes com os principais documentos necessários. Durante a apresentação e análise do pedido, outros documentos, esclarecimentos ou providências poderão ser solicitados, conforme as características do imóvel e do caso concreto.</w:t>
      </w:r>
    </w:p>
    <w:sectPr w:rsidR="00D27E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765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3AE22" w14:textId="77777777" w:rsidR="0002330D" w:rsidRDefault="0002330D">
      <w:r>
        <w:separator/>
      </w:r>
    </w:p>
  </w:endnote>
  <w:endnote w:type="continuationSeparator" w:id="0">
    <w:p w14:paraId="518A45C2" w14:textId="77777777" w:rsidR="0002330D" w:rsidRDefault="0002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43A3" w14:textId="77777777" w:rsidR="007474EF" w:rsidRDefault="007474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E1C3" w14:textId="77777777" w:rsidR="00D27E51" w:rsidRDefault="00D27E5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0E0B" w14:textId="77777777" w:rsidR="007474EF" w:rsidRDefault="007474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946AE" w14:textId="77777777" w:rsidR="0002330D" w:rsidRDefault="0002330D">
      <w:r>
        <w:separator/>
      </w:r>
    </w:p>
  </w:footnote>
  <w:footnote w:type="continuationSeparator" w:id="0">
    <w:p w14:paraId="5A3AFCE4" w14:textId="77777777" w:rsidR="0002330D" w:rsidRDefault="00023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D98B" w14:textId="77777777" w:rsidR="007474EF" w:rsidRDefault="007474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EC74" w14:textId="7D59238D" w:rsidR="007474EF" w:rsidRDefault="007474EF" w:rsidP="007474EF">
    <w:pPr>
      <w:pStyle w:val="Cabealho"/>
      <w:ind w:firstLine="4680"/>
      <w:jc w:val="right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ED34F5" wp14:editId="690EF1A5">
              <wp:simplePos x="0" y="0"/>
              <wp:positionH relativeFrom="margin">
                <wp:align>center</wp:align>
              </wp:positionH>
              <wp:positionV relativeFrom="paragraph">
                <wp:posOffset>-12065</wp:posOffset>
              </wp:positionV>
              <wp:extent cx="6812280" cy="180975"/>
              <wp:effectExtent l="0" t="0" r="0" b="0"/>
              <wp:wrapNone/>
              <wp:docPr id="127482292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2280" cy="180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8BEEAF" w14:textId="77777777" w:rsidR="007474EF" w:rsidRPr="0000707D" w:rsidRDefault="007474EF" w:rsidP="007474EF">
                          <w:pPr>
                            <w:jc w:val="right"/>
                            <w:rPr>
                              <w:sz w:val="12"/>
                              <w:szCs w:val="12"/>
                            </w:rPr>
                          </w:pPr>
                          <w:r w:rsidRPr="0000707D">
                            <w:rPr>
                              <w:rFonts w:ascii="Segoe UI" w:eastAsia="Roboto" w:hAnsi="Segoe UI" w:cs="Segoe UI"/>
                              <w:sz w:val="12"/>
                              <w:szCs w:val="12"/>
                            </w:rPr>
                            <w:t xml:space="preserve">AUTORIA DO DOCUMENTO POR INSPIRE QUALIDADE® </w:t>
                          </w:r>
                          <w:r w:rsidRPr="00406685">
                            <w:rPr>
                              <w:rFonts w:ascii="Calibri Light" w:hAnsi="Calibri Light"/>
                              <w:bCs/>
                              <w:color w:val="000000"/>
                              <w:sz w:val="12"/>
                              <w:szCs w:val="12"/>
                            </w:rPr>
                            <w:t>Licenciado para uso exclusivo do Cartório. Proibida a reprodução ou distribuição sem autorização prévia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ED34F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0;margin-top:-.95pt;width:536.4pt;height:14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" filled="f" stroked="f" strokeweight=".5pt">
              <v:textbox>
                <w:txbxContent>
                  <w:p w14:paraId="7F8BEEAF" w14:textId="77777777" w:rsidR="007474EF" w:rsidRPr="0000707D" w:rsidRDefault="007474EF" w:rsidP="007474EF">
                    <w:pPr>
                      <w:jc w:val="right"/>
                      <w:rPr>
                        <w:sz w:val="12"/>
                        <w:szCs w:val="12"/>
                      </w:rPr>
                    </w:pPr>
                    <w:r w:rsidRPr="0000707D">
                      <w:rPr>
                        <w:rFonts w:ascii="Segoe UI" w:eastAsia="Roboto" w:hAnsi="Segoe UI" w:cs="Segoe UI"/>
                        <w:sz w:val="12"/>
                        <w:szCs w:val="12"/>
                      </w:rPr>
                      <w:t xml:space="preserve">AUTORIA DO DOCUMENTO POR INSPIRE QUALIDADE® </w:t>
                    </w:r>
                    <w:r w:rsidRPr="00406685">
                      <w:rPr>
                        <w:rFonts w:ascii="Calibri Light" w:hAnsi="Calibri Light"/>
                        <w:bCs/>
                        <w:color w:val="000000"/>
                        <w:sz w:val="12"/>
                        <w:szCs w:val="12"/>
                      </w:rPr>
                      <w:t>Licenciado para uso exclusivo do Cartório. Proibida a reprodução ou distribuição sem autorização prévia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11574B1" wp14:editId="32CC881B">
          <wp:simplePos x="0" y="0"/>
          <wp:positionH relativeFrom="column">
            <wp:posOffset>-332740</wp:posOffset>
          </wp:positionH>
          <wp:positionV relativeFrom="paragraph">
            <wp:posOffset>170815</wp:posOffset>
          </wp:positionV>
          <wp:extent cx="561975" cy="642620"/>
          <wp:effectExtent l="0" t="0" r="9525" b="5080"/>
          <wp:wrapNone/>
          <wp:docPr id="156351416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</w:rPr>
      <w:t xml:space="preserve"> </w:t>
    </w:r>
  </w:p>
  <w:tbl>
    <w:tblPr>
      <w:tblW w:w="10835" w:type="dxa"/>
      <w:tblInd w:w="-11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988"/>
      <w:gridCol w:w="3063"/>
      <w:gridCol w:w="2940"/>
      <w:gridCol w:w="2844"/>
    </w:tblGrid>
    <w:tr w:rsidR="007474EF" w14:paraId="2FFEBFAC" w14:textId="77777777" w:rsidTr="00DC7BE1">
      <w:trPr>
        <w:trHeight w:val="935"/>
      </w:trPr>
      <w:tc>
        <w:tcPr>
          <w:tcW w:w="1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10FAE8" w14:textId="77777777" w:rsidR="007474EF" w:rsidRDefault="007474EF" w:rsidP="007474EF">
          <w:pPr>
            <w:pStyle w:val="Cabealho"/>
            <w:spacing w:line="256" w:lineRule="auto"/>
            <w:jc w:val="center"/>
            <w:rPr>
              <w:sz w:val="20"/>
              <w:szCs w:val="20"/>
            </w:rPr>
          </w:pPr>
        </w:p>
      </w:tc>
      <w:tc>
        <w:tcPr>
          <w:tcW w:w="30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7644CF" w14:textId="77777777" w:rsidR="007474EF" w:rsidRDefault="007474EF" w:rsidP="007474EF">
          <w:pPr>
            <w:pStyle w:val="Cabealho"/>
            <w:spacing w:line="256" w:lineRule="auto"/>
            <w:jc w:val="center"/>
            <w:rPr>
              <w:sz w:val="14"/>
              <w:szCs w:val="14"/>
            </w:rPr>
          </w:pPr>
          <w:r>
            <w:rPr>
              <w:b/>
              <w:sz w:val="14"/>
              <w:szCs w:val="14"/>
            </w:rPr>
            <w:t>ODS-</w:t>
          </w:r>
          <w:r>
            <w:rPr>
              <w:sz w:val="14"/>
              <w:szCs w:val="14"/>
            </w:rPr>
            <w:t>Objetivos de Desenvolvimento Sustentável</w:t>
          </w:r>
        </w:p>
        <w:p w14:paraId="343AB1B0" w14:textId="228B3F57" w:rsidR="007474EF" w:rsidRDefault="007474EF" w:rsidP="007474EF">
          <w:pPr>
            <w:pStyle w:val="Cabealho"/>
            <w:spacing w:line="256" w:lineRule="auto"/>
            <w:jc w:val="center"/>
            <w:rPr>
              <w:sz w:val="20"/>
              <w:szCs w:val="20"/>
            </w:rPr>
          </w:pPr>
          <w:r w:rsidRPr="007C38EB">
            <w:rPr>
              <w:noProof/>
            </w:rPr>
            <w:drawing>
              <wp:inline distT="0" distB="0" distL="0" distR="0" wp14:anchorId="5F2A9466" wp14:editId="740FF086">
                <wp:extent cx="1790700" cy="200025"/>
                <wp:effectExtent l="0" t="0" r="0" b="9525"/>
                <wp:docPr id="127260327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BF7A6A" w14:textId="77777777" w:rsidR="007474EF" w:rsidRPr="004E1A65" w:rsidRDefault="007474EF" w:rsidP="007474EF">
          <w:pPr>
            <w:pStyle w:val="Cabealho"/>
            <w:spacing w:line="256" w:lineRule="auto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CHECKLIST PADRÃO</w:t>
          </w:r>
        </w:p>
      </w:tc>
      <w:tc>
        <w:tcPr>
          <w:tcW w:w="2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C8074E" w14:textId="77777777" w:rsidR="007474EF" w:rsidRPr="004E1A65" w:rsidRDefault="007474EF" w:rsidP="007474EF">
          <w:pPr>
            <w:pStyle w:val="Cabealho"/>
            <w:spacing w:line="256" w:lineRule="auto"/>
            <w:jc w:val="both"/>
            <w:rPr>
              <w:sz w:val="16"/>
              <w:szCs w:val="16"/>
            </w:rPr>
          </w:pPr>
          <w:r w:rsidRPr="004E1A65">
            <w:rPr>
              <w:sz w:val="16"/>
              <w:szCs w:val="16"/>
            </w:rPr>
            <w:t>Ver.05/2026</w:t>
          </w:r>
        </w:p>
        <w:p w14:paraId="4ACD0A29" w14:textId="77777777" w:rsidR="007474EF" w:rsidRPr="004E1A65" w:rsidRDefault="007474EF" w:rsidP="007474EF">
          <w:pPr>
            <w:pStyle w:val="Cabealho"/>
            <w:spacing w:line="256" w:lineRule="auto"/>
            <w:jc w:val="both"/>
            <w:rPr>
              <w:sz w:val="16"/>
              <w:szCs w:val="16"/>
            </w:rPr>
          </w:pPr>
          <w:r w:rsidRPr="004E1A65">
            <w:rPr>
              <w:sz w:val="16"/>
              <w:szCs w:val="16"/>
            </w:rPr>
            <w:t xml:space="preserve">Página: </w:t>
          </w:r>
          <w:r w:rsidRPr="004E1A65">
            <w:rPr>
              <w:sz w:val="16"/>
              <w:szCs w:val="16"/>
            </w:rPr>
            <w:fldChar w:fldCharType="begin"/>
          </w:r>
          <w:r w:rsidRPr="004E1A65">
            <w:rPr>
              <w:sz w:val="16"/>
              <w:szCs w:val="16"/>
            </w:rPr>
            <w:instrText xml:space="preserve"> PAGE </w:instrText>
          </w:r>
          <w:r w:rsidRPr="004E1A65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4E1A65">
            <w:rPr>
              <w:sz w:val="16"/>
              <w:szCs w:val="16"/>
            </w:rPr>
            <w:fldChar w:fldCharType="end"/>
          </w:r>
          <w:r w:rsidRPr="004E1A65">
            <w:rPr>
              <w:sz w:val="16"/>
              <w:szCs w:val="16"/>
            </w:rPr>
            <w:t xml:space="preserve"> de </w:t>
          </w:r>
          <w:r w:rsidRPr="004E1A65">
            <w:rPr>
              <w:sz w:val="16"/>
              <w:szCs w:val="16"/>
            </w:rPr>
            <w:fldChar w:fldCharType="begin"/>
          </w:r>
          <w:r w:rsidRPr="004E1A65">
            <w:rPr>
              <w:sz w:val="16"/>
              <w:szCs w:val="16"/>
            </w:rPr>
            <w:instrText xml:space="preserve"> NUMPAGES \* ARABIC </w:instrText>
          </w:r>
          <w:r w:rsidRPr="004E1A65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4E1A65">
            <w:rPr>
              <w:sz w:val="16"/>
              <w:szCs w:val="16"/>
            </w:rPr>
            <w:fldChar w:fldCharType="end"/>
          </w:r>
        </w:p>
        <w:p w14:paraId="370BA408" w14:textId="77777777" w:rsidR="007474EF" w:rsidRPr="004E1A65" w:rsidRDefault="007474EF" w:rsidP="007474EF">
          <w:pPr>
            <w:pStyle w:val="Cabealho"/>
            <w:spacing w:line="256" w:lineRule="auto"/>
            <w:jc w:val="both"/>
            <w:rPr>
              <w:sz w:val="16"/>
              <w:szCs w:val="16"/>
            </w:rPr>
          </w:pPr>
          <w:r w:rsidRPr="004E1A65">
            <w:rPr>
              <w:sz w:val="16"/>
              <w:szCs w:val="16"/>
            </w:rPr>
            <w:t>Elaborador: Gestora da Qualidade</w:t>
          </w:r>
        </w:p>
        <w:p w14:paraId="54A09847" w14:textId="77777777" w:rsidR="007474EF" w:rsidRPr="004E1A65" w:rsidRDefault="007474EF" w:rsidP="007474EF">
          <w:pPr>
            <w:pStyle w:val="Cabealho"/>
            <w:spacing w:line="256" w:lineRule="auto"/>
            <w:jc w:val="both"/>
            <w:rPr>
              <w:sz w:val="20"/>
              <w:szCs w:val="20"/>
            </w:rPr>
          </w:pPr>
          <w:r w:rsidRPr="004E1A65">
            <w:rPr>
              <w:sz w:val="16"/>
              <w:szCs w:val="16"/>
            </w:rPr>
            <w:t>Aprovado por: Bruno Becker</w:t>
          </w:r>
        </w:p>
      </w:tc>
    </w:tr>
  </w:tbl>
  <w:p w14:paraId="665FD627" w14:textId="77777777" w:rsidR="00D27E51" w:rsidRDefault="00D27E51">
    <w:pPr>
      <w:tabs>
        <w:tab w:val="center" w:pos="6589"/>
        <w:tab w:val="left" w:pos="8460"/>
      </w:tabs>
      <w:ind w:firstLine="1418"/>
      <w:jc w:val="center"/>
      <w:outlineLvl w:val="0"/>
      <w:rPr>
        <w:rFonts w:ascii="Arial" w:eastAsia="Arial Unicode MS" w:hAnsi="Arial" w:cs="Arial"/>
        <w:bCs/>
        <w:sz w:val="20"/>
      </w:rPr>
    </w:pPr>
  </w:p>
  <w:p w14:paraId="05A77E19" w14:textId="77777777" w:rsidR="00D27E51" w:rsidRDefault="00D27E51">
    <w:pPr>
      <w:tabs>
        <w:tab w:val="center" w:pos="6589"/>
        <w:tab w:val="left" w:pos="8460"/>
      </w:tabs>
      <w:ind w:left="120" w:firstLine="3420"/>
      <w:jc w:val="center"/>
      <w:outlineLvl w:val="0"/>
      <w:rPr>
        <w:rFonts w:ascii="Arial" w:eastAsia="Arial Unicode MS" w:hAnsi="Arial" w:cs="Arial"/>
        <w:bCs/>
        <w:sz w:val="20"/>
      </w:rPr>
    </w:pPr>
  </w:p>
  <w:p w14:paraId="059D3617" w14:textId="77777777" w:rsidR="00D27E51" w:rsidRDefault="00D27E5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C900" w14:textId="77777777" w:rsidR="007474EF" w:rsidRDefault="00747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02A5E"/>
    <w:multiLevelType w:val="multilevel"/>
    <w:tmpl w:val="1CC622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A253B71"/>
    <w:multiLevelType w:val="multilevel"/>
    <w:tmpl w:val="2DC8CF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78795287">
    <w:abstractNumId w:val="0"/>
  </w:num>
  <w:num w:numId="2" w16cid:durableId="1253315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51"/>
    <w:rsid w:val="0002330D"/>
    <w:rsid w:val="00275DEB"/>
    <w:rsid w:val="003E5123"/>
    <w:rsid w:val="007474EF"/>
    <w:rsid w:val="00C12363"/>
    <w:rsid w:val="00D27E51"/>
    <w:rsid w:val="00E1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F2B54"/>
  <w15:docId w15:val="{632D8DE5-B3D2-43FC-98A5-F7F2E94C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eastAsia="Times New Roman" w:hAnsi="Symbo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MenoPendente">
    <w:name w:val="Unresolved Mention"/>
    <w:qFormat/>
    <w:rPr>
      <w:color w:val="605E5C"/>
      <w:shd w:val="clear" w:color="auto" w:fill="E1DFDD"/>
    </w:rPr>
  </w:style>
  <w:style w:type="character" w:customStyle="1" w:styleId="CabealhoChar">
    <w:name w:val="Cabeçalho Char"/>
    <w:uiPriority w:val="99"/>
    <w:qFormat/>
    <w:rPr>
      <w:sz w:val="24"/>
      <w:szCs w:val="24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odenotaderodap">
    <w:name w:val="footnote text"/>
    <w:basedOn w:val="Normal"/>
    <w:rPr>
      <w:sz w:val="20"/>
      <w:szCs w:val="20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eviso">
    <w:name w:val="Revision"/>
    <w:qFormat/>
    <w:rPr>
      <w:rFonts w:ascii="Times New Roman" w:eastAsia="Times New Roman" w:hAnsi="Times New Roman" w:cs="Times New Roman"/>
      <w:lang w:val="pt-BR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- REGISTRO DE IMÓVEIS</dc:title>
  <dc:subject/>
  <dc:creator>Rosangela</dc:creator>
  <cp:keywords/>
  <dc:description/>
  <cp:lastModifiedBy>Luciane A. de Meira Ristoff</cp:lastModifiedBy>
  <cp:revision>3</cp:revision>
  <cp:lastPrinted>2011-08-27T17:30:00Z</cp:lastPrinted>
  <dcterms:created xsi:type="dcterms:W3CDTF">2026-09-04T19:10:00Z</dcterms:created>
  <dcterms:modified xsi:type="dcterms:W3CDTF">2026-09-17T18:54:00Z</dcterms:modified>
  <dc:language>en-US</dc:language>
</cp:coreProperties>
</file>